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E0" w:rsidRDefault="007268E0" w:rsidP="007268E0">
      <w:pPr>
        <w:jc w:val="center"/>
        <w:rPr>
          <w:rFonts w:ascii="Arial" w:hAnsi="Arial" w:cs="Arial"/>
        </w:rPr>
      </w:pPr>
      <w:r>
        <w:rPr>
          <w:rFonts w:ascii="Arial" w:hAnsi="Arial" w:cs="Arial"/>
          <w:noProof/>
        </w:rPr>
        <w:drawing>
          <wp:inline distT="0" distB="0" distL="0" distR="0" wp14:anchorId="3F37AF21" wp14:editId="56464B0C">
            <wp:extent cx="1051560" cy="1051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G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p w:rsidR="007268E0" w:rsidRDefault="007268E0" w:rsidP="007268E0">
      <w:pPr>
        <w:ind w:left="720"/>
        <w:rPr>
          <w:rFonts w:ascii="Arial" w:hAnsi="Arial" w:cs="Arial"/>
        </w:rPr>
      </w:pPr>
    </w:p>
    <w:p w:rsidR="007268E0" w:rsidRDefault="007268E0" w:rsidP="007268E0">
      <w:pPr>
        <w:ind w:left="720"/>
        <w:jc w:val="center"/>
        <w:rPr>
          <w:rFonts w:ascii="Arial" w:hAnsi="Arial" w:cs="Arial"/>
          <w:b/>
          <w:sz w:val="28"/>
          <w:szCs w:val="28"/>
        </w:rPr>
      </w:pPr>
      <w:proofErr w:type="gramStart"/>
      <w:r w:rsidRPr="006D5E22">
        <w:rPr>
          <w:rFonts w:ascii="Arial" w:hAnsi="Arial" w:cs="Arial"/>
          <w:b/>
          <w:sz w:val="28"/>
          <w:szCs w:val="28"/>
        </w:rPr>
        <w:t>AUSTRALIAN LOCAL GOVERNMENT WOMEN’S ASSOCIATION INC.</w:t>
      </w:r>
      <w:proofErr w:type="gramEnd"/>
      <w:r>
        <w:rPr>
          <w:rFonts w:ascii="Arial" w:hAnsi="Arial" w:cs="Arial"/>
          <w:b/>
          <w:sz w:val="28"/>
          <w:szCs w:val="28"/>
        </w:rPr>
        <w:t xml:space="preserve">  – VICTORIAN BRANCH</w:t>
      </w:r>
      <w:r w:rsidRPr="006D5E22">
        <w:rPr>
          <w:rFonts w:ascii="Arial" w:hAnsi="Arial" w:cs="Arial"/>
          <w:b/>
          <w:sz w:val="28"/>
          <w:szCs w:val="28"/>
        </w:rPr>
        <w:t>.</w:t>
      </w:r>
    </w:p>
    <w:p w:rsidR="007268E0" w:rsidRDefault="007268E0" w:rsidP="007268E0">
      <w:pPr>
        <w:jc w:val="center"/>
        <w:rPr>
          <w:rFonts w:ascii="Arial" w:hAnsi="Arial" w:cs="Arial"/>
          <w:b/>
        </w:rPr>
      </w:pPr>
      <w:r w:rsidRPr="008F25D4">
        <w:rPr>
          <w:rFonts w:ascii="Arial" w:hAnsi="Arial" w:cs="Arial"/>
          <w:b/>
        </w:rPr>
        <w:t xml:space="preserve">Patron:  </w:t>
      </w:r>
      <w:r>
        <w:rPr>
          <w:rFonts w:ascii="Arial" w:hAnsi="Arial" w:cs="Arial"/>
          <w:b/>
        </w:rPr>
        <w:t>The Honourable Linda Dessau, AC</w:t>
      </w:r>
    </w:p>
    <w:p w:rsidR="007268E0" w:rsidRDefault="007268E0" w:rsidP="007268E0">
      <w:pPr>
        <w:ind w:left="720"/>
        <w:jc w:val="center"/>
        <w:rPr>
          <w:rFonts w:ascii="Arial" w:hAnsi="Arial" w:cs="Arial"/>
          <w:b/>
        </w:rPr>
      </w:pPr>
      <w:r w:rsidRPr="008F25D4">
        <w:rPr>
          <w:rFonts w:ascii="Arial" w:hAnsi="Arial" w:cs="Arial"/>
          <w:b/>
        </w:rPr>
        <w:t>Gover</w:t>
      </w:r>
      <w:r>
        <w:rPr>
          <w:rFonts w:ascii="Arial" w:hAnsi="Arial" w:cs="Arial"/>
          <w:b/>
        </w:rPr>
        <w:t>nor of Victoria</w:t>
      </w:r>
    </w:p>
    <w:p w:rsidR="007268E0" w:rsidRDefault="007268E0" w:rsidP="00E43ED3">
      <w:pPr>
        <w:jc w:val="center"/>
        <w:rPr>
          <w:rFonts w:cstheme="minorHAnsi"/>
          <w:b/>
          <w:sz w:val="24"/>
          <w:szCs w:val="24"/>
        </w:rPr>
      </w:pPr>
    </w:p>
    <w:p w:rsidR="00033F74" w:rsidRPr="00713C99" w:rsidRDefault="00A35A01" w:rsidP="00E43ED3">
      <w:pPr>
        <w:jc w:val="center"/>
        <w:rPr>
          <w:rFonts w:cstheme="minorHAnsi"/>
          <w:b/>
          <w:sz w:val="24"/>
          <w:szCs w:val="24"/>
        </w:rPr>
      </w:pPr>
      <w:r w:rsidRPr="00713C99">
        <w:rPr>
          <w:rFonts w:cstheme="minorHAnsi"/>
          <w:b/>
          <w:sz w:val="24"/>
          <w:szCs w:val="24"/>
        </w:rPr>
        <w:t xml:space="preserve">MINUTES OF ANNUAL GENERAL MEETING OF THE AUSTRALIAN LOCAL GOVERNMENT WOMEN’S ASSOCIATION, VICTORIA BRANCH, </w:t>
      </w:r>
      <w:proofErr w:type="gramStart"/>
      <w:r w:rsidRPr="00713C99">
        <w:rPr>
          <w:rFonts w:cstheme="minorHAnsi"/>
          <w:b/>
          <w:sz w:val="24"/>
          <w:szCs w:val="24"/>
        </w:rPr>
        <w:t>HELD</w:t>
      </w:r>
      <w:proofErr w:type="gramEnd"/>
      <w:r w:rsidRPr="00713C99">
        <w:rPr>
          <w:rFonts w:cstheme="minorHAnsi"/>
          <w:b/>
          <w:sz w:val="24"/>
          <w:szCs w:val="24"/>
        </w:rPr>
        <w:t xml:space="preserve"> ON 31</w:t>
      </w:r>
      <w:r w:rsidRPr="00713C99">
        <w:rPr>
          <w:rFonts w:cstheme="minorHAnsi"/>
          <w:b/>
          <w:sz w:val="24"/>
          <w:szCs w:val="24"/>
          <w:vertAlign w:val="superscript"/>
        </w:rPr>
        <w:t>ST</w:t>
      </w:r>
      <w:r w:rsidRPr="00713C99">
        <w:rPr>
          <w:rFonts w:cstheme="minorHAnsi"/>
          <w:b/>
          <w:sz w:val="24"/>
          <w:szCs w:val="24"/>
        </w:rPr>
        <w:t xml:space="preserve"> MAY 2017 </w:t>
      </w:r>
      <w:r w:rsidR="00E43ED3">
        <w:rPr>
          <w:rFonts w:cstheme="minorHAnsi"/>
          <w:b/>
          <w:sz w:val="24"/>
          <w:szCs w:val="24"/>
        </w:rPr>
        <w:br/>
      </w:r>
      <w:r w:rsidRPr="00713C99">
        <w:rPr>
          <w:rFonts w:cstheme="minorHAnsi"/>
          <w:b/>
          <w:sz w:val="24"/>
          <w:szCs w:val="24"/>
        </w:rPr>
        <w:t>AT MELBOURNE TOWN HALL.</w:t>
      </w:r>
    </w:p>
    <w:p w:rsidR="00F1211F" w:rsidRPr="0051792D" w:rsidRDefault="00F1211F" w:rsidP="00E75467">
      <w:pPr>
        <w:jc w:val="both"/>
        <w:rPr>
          <w:rFonts w:cstheme="minorHAnsi"/>
          <w:sz w:val="24"/>
          <w:szCs w:val="24"/>
        </w:rPr>
      </w:pPr>
      <w:r w:rsidRPr="00E43ED3">
        <w:rPr>
          <w:rFonts w:cstheme="minorHAnsi"/>
          <w:b/>
          <w:sz w:val="24"/>
          <w:szCs w:val="24"/>
        </w:rPr>
        <w:t>Present</w:t>
      </w:r>
      <w:r w:rsidRPr="0051792D">
        <w:rPr>
          <w:rFonts w:cstheme="minorHAnsi"/>
          <w:sz w:val="24"/>
          <w:szCs w:val="24"/>
        </w:rPr>
        <w:t xml:space="preserve">: </w:t>
      </w:r>
      <w:r w:rsidR="00E75467" w:rsidRPr="0051792D">
        <w:rPr>
          <w:rFonts w:cstheme="minorHAnsi"/>
          <w:sz w:val="24"/>
          <w:szCs w:val="24"/>
        </w:rPr>
        <w:t xml:space="preserve">Barbara </w:t>
      </w:r>
      <w:proofErr w:type="spellStart"/>
      <w:r w:rsidR="00E75467" w:rsidRPr="0051792D">
        <w:rPr>
          <w:rFonts w:cstheme="minorHAnsi"/>
          <w:sz w:val="24"/>
          <w:szCs w:val="24"/>
        </w:rPr>
        <w:t>Abley</w:t>
      </w:r>
      <w:proofErr w:type="spellEnd"/>
      <w:r w:rsidR="00E75467" w:rsidRPr="0051792D">
        <w:rPr>
          <w:rFonts w:cstheme="minorHAnsi"/>
          <w:sz w:val="24"/>
          <w:szCs w:val="24"/>
        </w:rPr>
        <w:t xml:space="preserve"> AM, </w:t>
      </w:r>
      <w:r w:rsidR="0006527B" w:rsidRPr="0051792D">
        <w:rPr>
          <w:rFonts w:cstheme="minorHAnsi"/>
          <w:sz w:val="24"/>
          <w:szCs w:val="24"/>
        </w:rPr>
        <w:t xml:space="preserve">Priscilla </w:t>
      </w:r>
      <w:proofErr w:type="spellStart"/>
      <w:r w:rsidR="0006527B" w:rsidRPr="0051792D">
        <w:rPr>
          <w:rFonts w:cstheme="minorHAnsi"/>
          <w:sz w:val="24"/>
          <w:szCs w:val="24"/>
        </w:rPr>
        <w:t>Pescott</w:t>
      </w:r>
      <w:proofErr w:type="spellEnd"/>
      <w:r w:rsidR="0006527B" w:rsidRPr="0051792D">
        <w:rPr>
          <w:rFonts w:cstheme="minorHAnsi"/>
          <w:sz w:val="24"/>
          <w:szCs w:val="24"/>
        </w:rPr>
        <w:t xml:space="preserve"> OAM</w:t>
      </w:r>
      <w:r w:rsidR="0006527B">
        <w:rPr>
          <w:rFonts w:cstheme="minorHAnsi"/>
          <w:sz w:val="24"/>
          <w:szCs w:val="24"/>
        </w:rPr>
        <w:t xml:space="preserve">, </w:t>
      </w:r>
      <w:r w:rsidR="0006527B" w:rsidRPr="0051792D">
        <w:rPr>
          <w:rFonts w:cstheme="minorHAnsi"/>
          <w:sz w:val="24"/>
          <w:szCs w:val="24"/>
        </w:rPr>
        <w:t xml:space="preserve">Helen Coleman, Helen Harris OAM, </w:t>
      </w:r>
      <w:r w:rsidR="00E75467" w:rsidRPr="0051792D">
        <w:rPr>
          <w:rFonts w:cstheme="minorHAnsi"/>
          <w:sz w:val="24"/>
          <w:szCs w:val="24"/>
        </w:rPr>
        <w:t xml:space="preserve">Felicity </w:t>
      </w:r>
      <w:proofErr w:type="spellStart"/>
      <w:r w:rsidR="00E75467" w:rsidRPr="0051792D">
        <w:rPr>
          <w:rFonts w:cstheme="minorHAnsi"/>
          <w:sz w:val="24"/>
          <w:szCs w:val="24"/>
        </w:rPr>
        <w:t>Frederico</w:t>
      </w:r>
      <w:proofErr w:type="spellEnd"/>
      <w:r w:rsidR="00E75467" w:rsidRPr="0051792D">
        <w:rPr>
          <w:rFonts w:cstheme="minorHAnsi"/>
          <w:sz w:val="24"/>
          <w:szCs w:val="24"/>
        </w:rPr>
        <w:t xml:space="preserve">, </w:t>
      </w:r>
      <w:r w:rsidR="0006527B" w:rsidRPr="0051792D">
        <w:rPr>
          <w:rFonts w:cstheme="minorHAnsi"/>
          <w:sz w:val="24"/>
          <w:szCs w:val="24"/>
        </w:rPr>
        <w:t>Jennifer Yang</w:t>
      </w:r>
      <w:r w:rsidR="0006527B">
        <w:rPr>
          <w:rFonts w:cstheme="minorHAnsi"/>
          <w:sz w:val="24"/>
          <w:szCs w:val="24"/>
        </w:rPr>
        <w:t>;</w:t>
      </w:r>
      <w:r w:rsidR="0006527B" w:rsidRPr="0051792D">
        <w:rPr>
          <w:rFonts w:cstheme="minorHAnsi"/>
          <w:sz w:val="24"/>
          <w:szCs w:val="24"/>
        </w:rPr>
        <w:t xml:space="preserve"> </w:t>
      </w:r>
      <w:r w:rsidR="0006527B">
        <w:rPr>
          <w:rFonts w:cstheme="minorHAnsi"/>
          <w:sz w:val="24"/>
          <w:szCs w:val="24"/>
        </w:rPr>
        <w:t xml:space="preserve">Councillors </w:t>
      </w:r>
      <w:r w:rsidR="00E864CC" w:rsidRPr="0051792D">
        <w:rPr>
          <w:rFonts w:cstheme="minorHAnsi"/>
          <w:sz w:val="24"/>
          <w:szCs w:val="24"/>
        </w:rPr>
        <w:t xml:space="preserve">Coral Ross, </w:t>
      </w:r>
      <w:r w:rsidRPr="0051792D">
        <w:rPr>
          <w:rFonts w:cstheme="minorHAnsi"/>
          <w:sz w:val="24"/>
          <w:szCs w:val="24"/>
        </w:rPr>
        <w:t xml:space="preserve">Raylene Carr, </w:t>
      </w:r>
      <w:r w:rsidR="00E864CC" w:rsidRPr="0051792D">
        <w:rPr>
          <w:rFonts w:cstheme="minorHAnsi"/>
          <w:sz w:val="24"/>
          <w:szCs w:val="24"/>
        </w:rPr>
        <w:t xml:space="preserve">Kim Le Cerf, Susanne Newton, </w:t>
      </w:r>
      <w:r w:rsidR="0006527B" w:rsidRPr="0051792D">
        <w:rPr>
          <w:rFonts w:cstheme="minorHAnsi"/>
          <w:sz w:val="24"/>
          <w:szCs w:val="24"/>
        </w:rPr>
        <w:t>Wendy Buck,</w:t>
      </w:r>
      <w:r w:rsidR="0006527B">
        <w:rPr>
          <w:rFonts w:cstheme="minorHAnsi"/>
          <w:sz w:val="24"/>
          <w:szCs w:val="24"/>
        </w:rPr>
        <w:t xml:space="preserve"> </w:t>
      </w:r>
      <w:r w:rsidR="00E864CC" w:rsidRPr="0051792D">
        <w:rPr>
          <w:rFonts w:cstheme="minorHAnsi"/>
          <w:sz w:val="24"/>
          <w:szCs w:val="24"/>
        </w:rPr>
        <w:t>Annie Goble, Jenny O’Connor</w:t>
      </w:r>
      <w:r w:rsidR="00E75467" w:rsidRPr="0051792D">
        <w:rPr>
          <w:rFonts w:cstheme="minorHAnsi"/>
          <w:sz w:val="24"/>
          <w:szCs w:val="24"/>
        </w:rPr>
        <w:t xml:space="preserve">, </w:t>
      </w:r>
      <w:r w:rsidR="00E864CC" w:rsidRPr="0051792D">
        <w:rPr>
          <w:rFonts w:cstheme="minorHAnsi"/>
          <w:sz w:val="24"/>
          <w:szCs w:val="24"/>
        </w:rPr>
        <w:t>Susan Rennie, Karen Sherry, Fiona Stevens and Samantha Dunn MP</w:t>
      </w:r>
      <w:r w:rsidR="0006527B">
        <w:rPr>
          <w:rFonts w:cstheme="minorHAnsi"/>
          <w:sz w:val="24"/>
          <w:szCs w:val="24"/>
        </w:rPr>
        <w:t>.</w:t>
      </w:r>
    </w:p>
    <w:p w:rsidR="0051792D" w:rsidRPr="0051792D" w:rsidRDefault="0051792D" w:rsidP="0051792D">
      <w:pPr>
        <w:rPr>
          <w:rFonts w:cstheme="minorHAnsi"/>
          <w:sz w:val="24"/>
          <w:szCs w:val="24"/>
        </w:rPr>
      </w:pPr>
      <w:r w:rsidRPr="0051792D">
        <w:rPr>
          <w:rFonts w:cstheme="minorHAnsi"/>
          <w:sz w:val="24"/>
          <w:szCs w:val="24"/>
        </w:rPr>
        <w:t xml:space="preserve">President Helen Coleman opened the meeting at 4.10pm and welcomed all.  </w:t>
      </w:r>
    </w:p>
    <w:p w:rsidR="00E75467" w:rsidRPr="0051792D" w:rsidRDefault="00E864CC" w:rsidP="007268E0">
      <w:pPr>
        <w:spacing w:after="0"/>
        <w:jc w:val="both"/>
        <w:rPr>
          <w:rFonts w:cstheme="minorHAnsi"/>
          <w:sz w:val="24"/>
          <w:szCs w:val="24"/>
        </w:rPr>
      </w:pPr>
      <w:r w:rsidRPr="0051792D">
        <w:rPr>
          <w:rFonts w:cstheme="minorHAnsi"/>
          <w:b/>
          <w:sz w:val="24"/>
          <w:szCs w:val="24"/>
        </w:rPr>
        <w:t>Apologies</w:t>
      </w:r>
      <w:r w:rsidRPr="0051792D">
        <w:rPr>
          <w:rFonts w:cstheme="minorHAnsi"/>
          <w:sz w:val="24"/>
          <w:szCs w:val="24"/>
        </w:rPr>
        <w:t xml:space="preserve">:  </w:t>
      </w:r>
      <w:r w:rsidR="00E75467" w:rsidRPr="0051792D">
        <w:rPr>
          <w:rFonts w:cstheme="minorHAnsi"/>
          <w:b/>
          <w:color w:val="222222"/>
          <w:sz w:val="24"/>
          <w:szCs w:val="24"/>
          <w:shd w:val="clear" w:color="auto" w:fill="FFFFFF"/>
        </w:rPr>
        <w:t xml:space="preserve">Committee:  </w:t>
      </w:r>
      <w:r w:rsidR="0006527B" w:rsidRPr="0006527B">
        <w:rPr>
          <w:rFonts w:cstheme="minorHAnsi"/>
          <w:color w:val="222222"/>
          <w:sz w:val="24"/>
          <w:szCs w:val="24"/>
          <w:shd w:val="clear" w:color="auto" w:fill="FFFFFF"/>
        </w:rPr>
        <w:t xml:space="preserve">Councillors </w:t>
      </w:r>
      <w:r w:rsidR="00E75467" w:rsidRPr="0051792D">
        <w:rPr>
          <w:rFonts w:cstheme="minorHAnsi"/>
          <w:color w:val="222222"/>
          <w:sz w:val="24"/>
          <w:szCs w:val="24"/>
          <w:shd w:val="clear" w:color="auto" w:fill="FFFFFF"/>
        </w:rPr>
        <w:t xml:space="preserve">Marg </w:t>
      </w:r>
      <w:proofErr w:type="spellStart"/>
      <w:r w:rsidR="00E75467" w:rsidRPr="0051792D">
        <w:rPr>
          <w:rFonts w:cstheme="minorHAnsi"/>
          <w:color w:val="222222"/>
          <w:sz w:val="24"/>
          <w:szCs w:val="24"/>
          <w:shd w:val="clear" w:color="auto" w:fill="FFFFFF"/>
        </w:rPr>
        <w:t>Attley</w:t>
      </w:r>
      <w:proofErr w:type="spellEnd"/>
      <w:r w:rsidR="00E75467" w:rsidRPr="0051792D">
        <w:rPr>
          <w:rFonts w:cstheme="minorHAnsi"/>
          <w:color w:val="222222"/>
          <w:sz w:val="24"/>
          <w:szCs w:val="24"/>
          <w:shd w:val="clear" w:color="auto" w:fill="FFFFFF"/>
        </w:rPr>
        <w:t xml:space="preserve">, </w:t>
      </w:r>
      <w:r w:rsidR="00E75467" w:rsidRPr="0051792D">
        <w:rPr>
          <w:rFonts w:cstheme="minorHAnsi"/>
          <w:sz w:val="24"/>
          <w:szCs w:val="24"/>
        </w:rPr>
        <w:t xml:space="preserve">Jill Parker.  </w:t>
      </w:r>
      <w:r w:rsidR="00E75467" w:rsidRPr="0051792D">
        <w:rPr>
          <w:rFonts w:cstheme="minorHAnsi"/>
          <w:b/>
          <w:sz w:val="24"/>
          <w:szCs w:val="24"/>
        </w:rPr>
        <w:t xml:space="preserve">Life Members:  </w:t>
      </w:r>
      <w:r w:rsidR="00E75467" w:rsidRPr="0051792D">
        <w:rPr>
          <w:rFonts w:cstheme="minorHAnsi"/>
          <w:sz w:val="24"/>
          <w:szCs w:val="24"/>
        </w:rPr>
        <w:t>Pat Brown OAM, Pam Mc</w:t>
      </w:r>
      <w:r w:rsidR="0006527B">
        <w:rPr>
          <w:rFonts w:cstheme="minorHAnsi"/>
          <w:sz w:val="24"/>
          <w:szCs w:val="24"/>
        </w:rPr>
        <w:t>L</w:t>
      </w:r>
      <w:r w:rsidR="00E75467" w:rsidRPr="0051792D">
        <w:rPr>
          <w:rFonts w:cstheme="minorHAnsi"/>
          <w:sz w:val="24"/>
          <w:szCs w:val="24"/>
        </w:rPr>
        <w:t xml:space="preserve">eod, Jeanette Powell, Pam Robinson OAM.  </w:t>
      </w:r>
      <w:r w:rsidR="00E75467" w:rsidRPr="0051792D">
        <w:rPr>
          <w:rFonts w:cstheme="minorHAnsi"/>
          <w:b/>
          <w:sz w:val="24"/>
          <w:szCs w:val="24"/>
        </w:rPr>
        <w:t xml:space="preserve">MPs: </w:t>
      </w:r>
      <w:r w:rsidR="00E75467" w:rsidRPr="0051792D">
        <w:rPr>
          <w:rFonts w:cstheme="minorHAnsi"/>
          <w:sz w:val="24"/>
          <w:szCs w:val="24"/>
        </w:rPr>
        <w:t xml:space="preserve">Minister Natalie Hutchins, Danielle Green, Colleen Hartland, Wendy Lovell.  </w:t>
      </w:r>
      <w:r w:rsidR="00E75467" w:rsidRPr="0051792D">
        <w:rPr>
          <w:rFonts w:cstheme="minorHAnsi"/>
          <w:b/>
          <w:sz w:val="24"/>
          <w:szCs w:val="24"/>
        </w:rPr>
        <w:t xml:space="preserve">State Government:  </w:t>
      </w:r>
      <w:r w:rsidR="00E75467" w:rsidRPr="0051792D">
        <w:rPr>
          <w:rFonts w:cstheme="minorHAnsi"/>
          <w:sz w:val="24"/>
          <w:szCs w:val="24"/>
        </w:rPr>
        <w:t xml:space="preserve">Graeme </w:t>
      </w:r>
      <w:proofErr w:type="spellStart"/>
      <w:r w:rsidR="00E75467" w:rsidRPr="0051792D">
        <w:rPr>
          <w:rFonts w:cstheme="minorHAnsi"/>
          <w:sz w:val="24"/>
          <w:szCs w:val="24"/>
        </w:rPr>
        <w:t>Emonson</w:t>
      </w:r>
      <w:proofErr w:type="spellEnd"/>
      <w:r w:rsidR="00E75467" w:rsidRPr="0051792D">
        <w:rPr>
          <w:rFonts w:cstheme="minorHAnsi"/>
          <w:sz w:val="24"/>
          <w:szCs w:val="24"/>
        </w:rPr>
        <w:t xml:space="preserve">, </w:t>
      </w:r>
      <w:proofErr w:type="gramStart"/>
      <w:r w:rsidR="00E75467" w:rsidRPr="0051792D">
        <w:rPr>
          <w:rFonts w:cstheme="minorHAnsi"/>
          <w:sz w:val="24"/>
          <w:szCs w:val="24"/>
        </w:rPr>
        <w:t>Director  Local</w:t>
      </w:r>
      <w:proofErr w:type="gramEnd"/>
      <w:r w:rsidR="00E75467" w:rsidRPr="0051792D">
        <w:rPr>
          <w:rFonts w:cstheme="minorHAnsi"/>
          <w:sz w:val="24"/>
          <w:szCs w:val="24"/>
        </w:rPr>
        <w:t xml:space="preserve"> Government Department.  </w:t>
      </w:r>
      <w:r w:rsidR="00E75467" w:rsidRPr="0051792D">
        <w:rPr>
          <w:rFonts w:cstheme="minorHAnsi"/>
          <w:b/>
          <w:color w:val="222222"/>
          <w:sz w:val="24"/>
          <w:szCs w:val="24"/>
          <w:shd w:val="clear" w:color="auto" w:fill="FFFFFF"/>
        </w:rPr>
        <w:t xml:space="preserve">Members:  </w:t>
      </w:r>
      <w:r w:rsidR="0006527B" w:rsidRPr="0006527B">
        <w:rPr>
          <w:rFonts w:cstheme="minorHAnsi"/>
          <w:color w:val="222222"/>
          <w:sz w:val="24"/>
          <w:szCs w:val="24"/>
          <w:shd w:val="clear" w:color="auto" w:fill="FFFFFF"/>
        </w:rPr>
        <w:t>Councillors</w:t>
      </w:r>
      <w:r w:rsidR="0006527B">
        <w:rPr>
          <w:rFonts w:cstheme="minorHAnsi"/>
          <w:b/>
          <w:color w:val="222222"/>
          <w:sz w:val="24"/>
          <w:szCs w:val="24"/>
          <w:shd w:val="clear" w:color="auto" w:fill="FFFFFF"/>
        </w:rPr>
        <w:t xml:space="preserve"> </w:t>
      </w:r>
      <w:r w:rsidR="00E75467" w:rsidRPr="0051792D">
        <w:rPr>
          <w:rFonts w:cstheme="minorHAnsi"/>
          <w:color w:val="222222"/>
          <w:sz w:val="24"/>
          <w:szCs w:val="24"/>
          <w:shd w:val="clear" w:color="auto" w:fill="FFFFFF"/>
        </w:rPr>
        <w:t xml:space="preserve">Steph Amir, Mary </w:t>
      </w:r>
      <w:proofErr w:type="spellStart"/>
      <w:r w:rsidR="00E75467" w:rsidRPr="0051792D">
        <w:rPr>
          <w:rFonts w:cstheme="minorHAnsi"/>
          <w:color w:val="222222"/>
          <w:sz w:val="24"/>
          <w:szCs w:val="24"/>
          <w:shd w:val="clear" w:color="auto" w:fill="FFFFFF"/>
        </w:rPr>
        <w:t>Delahunty</w:t>
      </w:r>
      <w:proofErr w:type="spellEnd"/>
      <w:r w:rsidR="00E75467" w:rsidRPr="0051792D">
        <w:rPr>
          <w:rFonts w:cstheme="minorHAnsi"/>
          <w:color w:val="222222"/>
          <w:sz w:val="24"/>
          <w:szCs w:val="24"/>
          <w:shd w:val="clear" w:color="auto" w:fill="FFFFFF"/>
        </w:rPr>
        <w:t xml:space="preserve">, Margaret </w:t>
      </w:r>
      <w:proofErr w:type="spellStart"/>
      <w:r w:rsidR="00E75467" w:rsidRPr="0051792D">
        <w:rPr>
          <w:rFonts w:cstheme="minorHAnsi"/>
          <w:color w:val="222222"/>
          <w:sz w:val="24"/>
          <w:szCs w:val="24"/>
          <w:shd w:val="clear" w:color="auto" w:fill="FFFFFF"/>
        </w:rPr>
        <w:t>Esakoff</w:t>
      </w:r>
      <w:proofErr w:type="spellEnd"/>
      <w:r w:rsidR="00E75467" w:rsidRPr="0051792D">
        <w:rPr>
          <w:rFonts w:cstheme="minorHAnsi"/>
          <w:color w:val="222222"/>
          <w:sz w:val="24"/>
          <w:szCs w:val="24"/>
          <w:shd w:val="clear" w:color="auto" w:fill="FFFFFF"/>
        </w:rPr>
        <w:t>,</w:t>
      </w:r>
      <w:r w:rsidR="0006527B">
        <w:rPr>
          <w:rFonts w:cstheme="minorHAnsi"/>
          <w:color w:val="222222"/>
          <w:sz w:val="24"/>
          <w:szCs w:val="24"/>
          <w:shd w:val="clear" w:color="auto" w:fill="FFFFFF"/>
        </w:rPr>
        <w:t xml:space="preserve"> </w:t>
      </w:r>
      <w:r w:rsidR="00E75467" w:rsidRPr="0051792D">
        <w:rPr>
          <w:rFonts w:cstheme="minorHAnsi"/>
          <w:sz w:val="24"/>
          <w:szCs w:val="24"/>
        </w:rPr>
        <w:t xml:space="preserve">Jackie </w:t>
      </w:r>
      <w:proofErr w:type="spellStart"/>
      <w:r w:rsidR="00E75467" w:rsidRPr="0051792D">
        <w:rPr>
          <w:rFonts w:cstheme="minorHAnsi"/>
          <w:sz w:val="24"/>
          <w:szCs w:val="24"/>
        </w:rPr>
        <w:t>Fristacky</w:t>
      </w:r>
      <w:proofErr w:type="spellEnd"/>
      <w:r w:rsidR="00E75467" w:rsidRPr="0051792D">
        <w:rPr>
          <w:rFonts w:cstheme="minorHAnsi"/>
          <w:sz w:val="24"/>
          <w:szCs w:val="24"/>
        </w:rPr>
        <w:t xml:space="preserve">, Nora Lamont, Heather Marcus, Cathy </w:t>
      </w:r>
      <w:proofErr w:type="spellStart"/>
      <w:r w:rsidR="00E75467" w:rsidRPr="0051792D">
        <w:rPr>
          <w:rFonts w:cstheme="minorHAnsi"/>
          <w:sz w:val="24"/>
          <w:szCs w:val="24"/>
        </w:rPr>
        <w:t>Oke</w:t>
      </w:r>
      <w:proofErr w:type="spellEnd"/>
      <w:r w:rsidR="00E75467" w:rsidRPr="0051792D">
        <w:rPr>
          <w:rFonts w:cstheme="minorHAnsi"/>
          <w:sz w:val="24"/>
          <w:szCs w:val="24"/>
        </w:rPr>
        <w:t>,</w:t>
      </w:r>
    </w:p>
    <w:p w:rsidR="00E75467" w:rsidRPr="0051792D" w:rsidRDefault="00E75467" w:rsidP="007268E0">
      <w:pPr>
        <w:spacing w:after="0"/>
        <w:jc w:val="both"/>
        <w:rPr>
          <w:rFonts w:cstheme="minorHAnsi"/>
          <w:sz w:val="24"/>
          <w:szCs w:val="24"/>
        </w:rPr>
      </w:pPr>
      <w:r w:rsidRPr="0051792D">
        <w:rPr>
          <w:rFonts w:cstheme="minorHAnsi"/>
          <w:sz w:val="24"/>
          <w:szCs w:val="24"/>
        </w:rPr>
        <w:t xml:space="preserve">Susan Riley, Rhonda Sanderson, Andrea </w:t>
      </w:r>
      <w:proofErr w:type="spellStart"/>
      <w:r w:rsidRPr="0051792D">
        <w:rPr>
          <w:rFonts w:cstheme="minorHAnsi"/>
          <w:sz w:val="24"/>
          <w:szCs w:val="24"/>
        </w:rPr>
        <w:t>Surace</w:t>
      </w:r>
      <w:proofErr w:type="spellEnd"/>
      <w:r w:rsidRPr="0051792D">
        <w:rPr>
          <w:rFonts w:cstheme="minorHAnsi"/>
          <w:sz w:val="24"/>
          <w:szCs w:val="24"/>
        </w:rPr>
        <w:t>, Sandra Wilson</w:t>
      </w:r>
      <w:r w:rsidR="0006527B">
        <w:rPr>
          <w:rFonts w:cstheme="minorHAnsi"/>
          <w:sz w:val="24"/>
          <w:szCs w:val="24"/>
        </w:rPr>
        <w:t xml:space="preserve"> and</w:t>
      </w:r>
      <w:r w:rsidR="0006527B" w:rsidRPr="0006527B">
        <w:rPr>
          <w:rFonts w:cstheme="minorHAnsi"/>
          <w:sz w:val="24"/>
          <w:szCs w:val="24"/>
        </w:rPr>
        <w:t xml:space="preserve"> </w:t>
      </w:r>
      <w:r w:rsidR="0006527B" w:rsidRPr="0051792D">
        <w:rPr>
          <w:rFonts w:cstheme="minorHAnsi"/>
          <w:sz w:val="24"/>
          <w:szCs w:val="24"/>
        </w:rPr>
        <w:t>Ruth McGowan,</w:t>
      </w:r>
      <w:r w:rsidR="0006527B" w:rsidRPr="0006527B">
        <w:rPr>
          <w:rFonts w:cstheme="minorHAnsi"/>
          <w:sz w:val="24"/>
          <w:szCs w:val="24"/>
        </w:rPr>
        <w:t xml:space="preserve"> </w:t>
      </w:r>
      <w:r w:rsidR="0006527B" w:rsidRPr="0051792D">
        <w:rPr>
          <w:rFonts w:cstheme="minorHAnsi"/>
          <w:sz w:val="24"/>
          <w:szCs w:val="24"/>
        </w:rPr>
        <w:t xml:space="preserve">Sue </w:t>
      </w:r>
      <w:proofErr w:type="spellStart"/>
      <w:r w:rsidR="0006527B" w:rsidRPr="0051792D">
        <w:rPr>
          <w:rFonts w:cstheme="minorHAnsi"/>
          <w:sz w:val="24"/>
          <w:szCs w:val="24"/>
        </w:rPr>
        <w:t>Marstaeller</w:t>
      </w:r>
      <w:proofErr w:type="spellEnd"/>
      <w:r w:rsidR="0006527B" w:rsidRPr="0051792D">
        <w:rPr>
          <w:rFonts w:cstheme="minorHAnsi"/>
          <w:sz w:val="24"/>
          <w:szCs w:val="24"/>
        </w:rPr>
        <w:t>,</w:t>
      </w:r>
    </w:p>
    <w:p w:rsidR="0051792D" w:rsidRPr="0051792D" w:rsidRDefault="0051792D" w:rsidP="00E75467">
      <w:pPr>
        <w:spacing w:after="0"/>
        <w:rPr>
          <w:rFonts w:cstheme="minorHAnsi"/>
          <w:sz w:val="24"/>
          <w:szCs w:val="24"/>
        </w:rPr>
      </w:pPr>
    </w:p>
    <w:p w:rsidR="0051792D" w:rsidRPr="0051792D" w:rsidRDefault="0051792D" w:rsidP="00E75467">
      <w:pPr>
        <w:spacing w:after="0"/>
        <w:rPr>
          <w:rFonts w:cstheme="minorHAnsi"/>
          <w:sz w:val="24"/>
          <w:szCs w:val="24"/>
        </w:rPr>
      </w:pPr>
      <w:r w:rsidRPr="00E12857">
        <w:rPr>
          <w:rFonts w:cstheme="minorHAnsi"/>
          <w:b/>
          <w:sz w:val="24"/>
          <w:szCs w:val="24"/>
        </w:rPr>
        <w:t>Previous Minutes</w:t>
      </w:r>
      <w:r w:rsidRPr="0051792D">
        <w:rPr>
          <w:rFonts w:cstheme="minorHAnsi"/>
          <w:sz w:val="24"/>
          <w:szCs w:val="24"/>
        </w:rPr>
        <w:t xml:space="preserve">:  </w:t>
      </w:r>
    </w:p>
    <w:p w:rsidR="0051792D" w:rsidRPr="0051792D" w:rsidRDefault="0051792D" w:rsidP="007268E0">
      <w:pPr>
        <w:jc w:val="both"/>
        <w:rPr>
          <w:rFonts w:cstheme="minorHAnsi"/>
          <w:sz w:val="24"/>
          <w:szCs w:val="24"/>
        </w:rPr>
      </w:pPr>
      <w:r w:rsidRPr="0051792D">
        <w:rPr>
          <w:rFonts w:cstheme="minorHAnsi"/>
          <w:sz w:val="24"/>
          <w:szCs w:val="24"/>
        </w:rPr>
        <w:t xml:space="preserve">The Minutes of the previous Annual General Meeting of 7 April 2016 </w:t>
      </w:r>
      <w:r w:rsidR="00E12857">
        <w:rPr>
          <w:rFonts w:cstheme="minorHAnsi"/>
          <w:sz w:val="24"/>
          <w:szCs w:val="24"/>
        </w:rPr>
        <w:t xml:space="preserve">were </w:t>
      </w:r>
      <w:r w:rsidRPr="0051792D">
        <w:rPr>
          <w:rFonts w:cstheme="minorHAnsi"/>
          <w:sz w:val="24"/>
          <w:szCs w:val="24"/>
        </w:rPr>
        <w:t>circulated via email in advance</w:t>
      </w:r>
      <w:r w:rsidR="00C33B1C">
        <w:rPr>
          <w:rFonts w:cstheme="minorHAnsi"/>
          <w:sz w:val="24"/>
          <w:szCs w:val="24"/>
        </w:rPr>
        <w:t xml:space="preserve"> and were moved Barbara </w:t>
      </w:r>
      <w:proofErr w:type="spellStart"/>
      <w:r w:rsidR="00C33B1C">
        <w:rPr>
          <w:rFonts w:cstheme="minorHAnsi"/>
          <w:sz w:val="24"/>
          <w:szCs w:val="24"/>
        </w:rPr>
        <w:t>Abley</w:t>
      </w:r>
      <w:proofErr w:type="spellEnd"/>
      <w:r w:rsidR="00C33B1C">
        <w:rPr>
          <w:rFonts w:cstheme="minorHAnsi"/>
          <w:sz w:val="24"/>
          <w:szCs w:val="24"/>
        </w:rPr>
        <w:t>, seconded Wendy Buck</w:t>
      </w:r>
      <w:r w:rsidR="00713C99">
        <w:rPr>
          <w:rFonts w:cstheme="minorHAnsi"/>
          <w:sz w:val="24"/>
          <w:szCs w:val="24"/>
        </w:rPr>
        <w:t xml:space="preserve"> and carried</w:t>
      </w:r>
      <w:r w:rsidR="00C33B1C">
        <w:rPr>
          <w:rFonts w:cstheme="minorHAnsi"/>
          <w:sz w:val="24"/>
          <w:szCs w:val="24"/>
        </w:rPr>
        <w:t>.</w:t>
      </w:r>
    </w:p>
    <w:p w:rsidR="00236272" w:rsidRDefault="0051792D" w:rsidP="007268E0">
      <w:pPr>
        <w:rPr>
          <w:rFonts w:cstheme="minorHAnsi"/>
          <w:sz w:val="24"/>
          <w:szCs w:val="24"/>
        </w:rPr>
      </w:pPr>
      <w:r w:rsidRPr="00C33B1C">
        <w:rPr>
          <w:rFonts w:cstheme="minorHAnsi"/>
          <w:b/>
          <w:sz w:val="24"/>
          <w:szCs w:val="24"/>
        </w:rPr>
        <w:t>Business Arising:</w:t>
      </w:r>
      <w:r w:rsidRPr="0051792D">
        <w:rPr>
          <w:rFonts w:cstheme="minorHAnsi"/>
          <w:sz w:val="24"/>
          <w:szCs w:val="24"/>
        </w:rPr>
        <w:t xml:space="preserve">  </w:t>
      </w:r>
      <w:r w:rsidR="00713C99">
        <w:rPr>
          <w:rFonts w:cstheme="minorHAnsi"/>
          <w:sz w:val="24"/>
          <w:szCs w:val="24"/>
        </w:rPr>
        <w:br/>
      </w:r>
      <w:r w:rsidRPr="0051792D">
        <w:rPr>
          <w:rFonts w:cstheme="minorHAnsi"/>
          <w:sz w:val="24"/>
          <w:szCs w:val="24"/>
        </w:rPr>
        <w:t xml:space="preserve">The State Conference will be at Warrnambool </w:t>
      </w:r>
      <w:r w:rsidR="00C33B1C">
        <w:rPr>
          <w:rFonts w:cstheme="minorHAnsi"/>
          <w:sz w:val="24"/>
          <w:szCs w:val="24"/>
        </w:rPr>
        <w:t>on 13-15th</w:t>
      </w:r>
      <w:r w:rsidRPr="0051792D">
        <w:rPr>
          <w:rFonts w:cstheme="minorHAnsi"/>
          <w:sz w:val="24"/>
          <w:szCs w:val="24"/>
        </w:rPr>
        <w:t xml:space="preserve"> October.  The elected secretary, Meghan Hopper has formally resigned from the position</w:t>
      </w:r>
      <w:r w:rsidR="0006527B">
        <w:rPr>
          <w:rFonts w:cstheme="minorHAnsi"/>
          <w:sz w:val="24"/>
          <w:szCs w:val="24"/>
        </w:rPr>
        <w:t xml:space="preserve">, </w:t>
      </w:r>
      <w:r w:rsidR="008600B2">
        <w:rPr>
          <w:rFonts w:cstheme="minorHAnsi"/>
          <w:sz w:val="24"/>
          <w:szCs w:val="24"/>
        </w:rPr>
        <w:t>having not been able to undertake secretarial duties.</w:t>
      </w:r>
      <w:r w:rsidRPr="0051792D">
        <w:rPr>
          <w:rFonts w:cstheme="minorHAnsi"/>
          <w:sz w:val="24"/>
          <w:szCs w:val="24"/>
        </w:rPr>
        <w:t xml:space="preserve">  </w:t>
      </w:r>
      <w:r w:rsidR="00236272">
        <w:rPr>
          <w:rFonts w:cstheme="minorHAnsi"/>
          <w:sz w:val="24"/>
          <w:szCs w:val="24"/>
        </w:rPr>
        <w:t>This matter was referred to General Business.</w:t>
      </w:r>
      <w:bookmarkStart w:id="0" w:name="_GoBack"/>
      <w:bookmarkEnd w:id="0"/>
    </w:p>
    <w:p w:rsidR="00C33B1C" w:rsidRDefault="00C33B1C" w:rsidP="0051792D">
      <w:pPr>
        <w:rPr>
          <w:rFonts w:cstheme="minorHAnsi"/>
          <w:sz w:val="24"/>
          <w:szCs w:val="24"/>
        </w:rPr>
      </w:pPr>
      <w:r>
        <w:rPr>
          <w:rFonts w:cstheme="minorHAnsi"/>
          <w:b/>
          <w:sz w:val="24"/>
          <w:szCs w:val="24"/>
        </w:rPr>
        <w:t xml:space="preserve">President’s Report:  </w:t>
      </w:r>
      <w:r>
        <w:rPr>
          <w:rFonts w:cstheme="minorHAnsi"/>
          <w:sz w:val="24"/>
          <w:szCs w:val="24"/>
        </w:rPr>
        <w:t xml:space="preserve">The President read her report, which is attached, and moved that it be accepted.  This was seconded by Felicity </w:t>
      </w:r>
      <w:proofErr w:type="spellStart"/>
      <w:r>
        <w:rPr>
          <w:rFonts w:cstheme="minorHAnsi"/>
          <w:sz w:val="24"/>
          <w:szCs w:val="24"/>
        </w:rPr>
        <w:t>Frederico</w:t>
      </w:r>
      <w:proofErr w:type="spellEnd"/>
      <w:r>
        <w:rPr>
          <w:rFonts w:cstheme="minorHAnsi"/>
          <w:sz w:val="24"/>
          <w:szCs w:val="24"/>
        </w:rPr>
        <w:t xml:space="preserve"> and carried.</w:t>
      </w:r>
    </w:p>
    <w:p w:rsidR="00171DE0" w:rsidRPr="00171DE0" w:rsidRDefault="00607F4C" w:rsidP="007268E0">
      <w:pPr>
        <w:jc w:val="both"/>
        <w:rPr>
          <w:sz w:val="24"/>
          <w:szCs w:val="24"/>
        </w:rPr>
      </w:pPr>
      <w:r>
        <w:rPr>
          <w:rFonts w:cstheme="minorHAnsi"/>
          <w:b/>
          <w:sz w:val="24"/>
          <w:szCs w:val="24"/>
        </w:rPr>
        <w:t xml:space="preserve">Treasurer’s Report:  </w:t>
      </w:r>
      <w:r w:rsidR="00171DE0">
        <w:rPr>
          <w:rFonts w:cstheme="minorHAnsi"/>
          <w:sz w:val="24"/>
          <w:szCs w:val="24"/>
        </w:rPr>
        <w:t>Helen Harris spoke to her report, which was circulated via email in advance.  She pointed out that t</w:t>
      </w:r>
      <w:r w:rsidR="00171DE0" w:rsidRPr="00171DE0">
        <w:rPr>
          <w:sz w:val="24"/>
          <w:szCs w:val="24"/>
        </w:rPr>
        <w:t>he financial statements conclude</w:t>
      </w:r>
      <w:r w:rsidR="00171DE0">
        <w:rPr>
          <w:sz w:val="24"/>
          <w:szCs w:val="24"/>
        </w:rPr>
        <w:t>d</w:t>
      </w:r>
      <w:r w:rsidR="00171DE0" w:rsidRPr="00171DE0">
        <w:rPr>
          <w:sz w:val="24"/>
          <w:szCs w:val="24"/>
        </w:rPr>
        <w:t xml:space="preserve"> in December 2016, and a number of expenses have been incurred since then, mainly to do with the Grant account, which will have a balance of perhaps only $2,000-3,000 by the end of June.  </w:t>
      </w:r>
      <w:r w:rsidR="00171DE0">
        <w:rPr>
          <w:sz w:val="24"/>
          <w:szCs w:val="24"/>
        </w:rPr>
        <w:t xml:space="preserve">The committee </w:t>
      </w:r>
      <w:r w:rsidR="00171DE0">
        <w:rPr>
          <w:sz w:val="24"/>
          <w:szCs w:val="24"/>
        </w:rPr>
        <w:lastRenderedPageBreak/>
        <w:t>will seek a further</w:t>
      </w:r>
      <w:r w:rsidR="00171DE0" w:rsidRPr="00171DE0">
        <w:rPr>
          <w:sz w:val="24"/>
          <w:szCs w:val="24"/>
        </w:rPr>
        <w:t xml:space="preserve"> grant to continue the mentoring</w:t>
      </w:r>
      <w:r w:rsidR="00713C99">
        <w:rPr>
          <w:sz w:val="24"/>
          <w:szCs w:val="24"/>
        </w:rPr>
        <w:t xml:space="preserve"> programme for the rest of the four</w:t>
      </w:r>
      <w:r w:rsidR="00171DE0" w:rsidRPr="00171DE0">
        <w:rPr>
          <w:sz w:val="24"/>
          <w:szCs w:val="24"/>
        </w:rPr>
        <w:t xml:space="preserve"> year electoral cycle</w:t>
      </w:r>
      <w:r w:rsidR="00171DE0">
        <w:rPr>
          <w:sz w:val="24"/>
          <w:szCs w:val="24"/>
        </w:rPr>
        <w:t xml:space="preserve">.  If unsuccessful, </w:t>
      </w:r>
      <w:r w:rsidR="00171DE0" w:rsidRPr="00171DE0">
        <w:rPr>
          <w:sz w:val="24"/>
          <w:szCs w:val="24"/>
        </w:rPr>
        <w:t xml:space="preserve">it will be dependent on our own funds to maintain it further, unless additional funding </w:t>
      </w:r>
      <w:r w:rsidR="00713C99">
        <w:rPr>
          <w:sz w:val="24"/>
          <w:szCs w:val="24"/>
        </w:rPr>
        <w:t xml:space="preserve">can be found </w:t>
      </w:r>
      <w:r w:rsidR="00171DE0" w:rsidRPr="00171DE0">
        <w:rPr>
          <w:sz w:val="24"/>
          <w:szCs w:val="24"/>
        </w:rPr>
        <w:t>elsewhere.</w:t>
      </w:r>
    </w:p>
    <w:p w:rsidR="00171DE0" w:rsidRDefault="00171DE0" w:rsidP="007268E0">
      <w:pPr>
        <w:jc w:val="both"/>
        <w:rPr>
          <w:sz w:val="24"/>
          <w:szCs w:val="24"/>
        </w:rPr>
      </w:pPr>
      <w:r w:rsidRPr="00171DE0">
        <w:rPr>
          <w:sz w:val="24"/>
          <w:szCs w:val="24"/>
        </w:rPr>
        <w:t xml:space="preserve">The full yearly cost of paying for </w:t>
      </w:r>
      <w:r>
        <w:rPr>
          <w:sz w:val="24"/>
          <w:szCs w:val="24"/>
        </w:rPr>
        <w:t>the</w:t>
      </w:r>
      <w:r w:rsidRPr="00171DE0">
        <w:rPr>
          <w:sz w:val="24"/>
          <w:szCs w:val="24"/>
        </w:rPr>
        <w:t xml:space="preserve"> position</w:t>
      </w:r>
      <w:r>
        <w:rPr>
          <w:sz w:val="24"/>
          <w:szCs w:val="24"/>
        </w:rPr>
        <w:t xml:space="preserve"> of Executive Officer </w:t>
      </w:r>
      <w:r w:rsidR="00713C99">
        <w:rPr>
          <w:sz w:val="24"/>
          <w:szCs w:val="24"/>
        </w:rPr>
        <w:t xml:space="preserve">would </w:t>
      </w:r>
      <w:r w:rsidRPr="00171DE0">
        <w:rPr>
          <w:sz w:val="24"/>
          <w:szCs w:val="24"/>
        </w:rPr>
        <w:t xml:space="preserve">only become evident at 30 June </w:t>
      </w:r>
      <w:r>
        <w:rPr>
          <w:sz w:val="24"/>
          <w:szCs w:val="24"/>
        </w:rPr>
        <w:t>2017</w:t>
      </w:r>
      <w:r w:rsidRPr="00171DE0">
        <w:rPr>
          <w:sz w:val="24"/>
          <w:szCs w:val="24"/>
        </w:rPr>
        <w:t xml:space="preserve">.   We also now employ a book keeper to prepare and distribute the renewal invoices, maintain a database of members in an Excel spreadsheet, and prepare the annual statements.  </w:t>
      </w:r>
      <w:r>
        <w:rPr>
          <w:sz w:val="24"/>
          <w:szCs w:val="24"/>
        </w:rPr>
        <w:t>The Treasurer’s Report was moved Helen Harris, seconded Misha Coleman and carried.</w:t>
      </w:r>
    </w:p>
    <w:p w:rsidR="00713C99" w:rsidRPr="00E43ED3" w:rsidRDefault="00713C99" w:rsidP="007268E0">
      <w:pPr>
        <w:jc w:val="both"/>
        <w:rPr>
          <w:rFonts w:cstheme="minorHAnsi"/>
          <w:sz w:val="24"/>
          <w:szCs w:val="24"/>
        </w:rPr>
      </w:pPr>
      <w:r w:rsidRPr="00E43ED3">
        <w:rPr>
          <w:rFonts w:cstheme="minorHAnsi"/>
          <w:b/>
          <w:sz w:val="24"/>
          <w:szCs w:val="24"/>
        </w:rPr>
        <w:t xml:space="preserve">Honorariums:  </w:t>
      </w:r>
      <w:r w:rsidRPr="00E43ED3">
        <w:rPr>
          <w:rFonts w:cstheme="minorHAnsi"/>
          <w:sz w:val="24"/>
          <w:szCs w:val="24"/>
        </w:rPr>
        <w:t>While it was agreed at the last AGM that the Ho</w:t>
      </w:r>
      <w:r w:rsidR="00E43ED3">
        <w:rPr>
          <w:rFonts w:cstheme="minorHAnsi"/>
          <w:sz w:val="24"/>
          <w:szCs w:val="24"/>
        </w:rPr>
        <w:t>nora</w:t>
      </w:r>
      <w:r w:rsidRPr="00E43ED3">
        <w:rPr>
          <w:rFonts w:cstheme="minorHAnsi"/>
          <w:sz w:val="24"/>
          <w:szCs w:val="24"/>
        </w:rPr>
        <w:t>riums be increased to $1,000 for both President and Secretary, we have effectively had no volunteer fulfilling the secretary’s position.  It was moved Coral Ross, seconded Jennifer Yang, that no Honorarium be paid to the secretary</w:t>
      </w:r>
      <w:r w:rsidR="008600B2">
        <w:rPr>
          <w:rFonts w:cstheme="minorHAnsi"/>
          <w:sz w:val="24"/>
          <w:szCs w:val="24"/>
        </w:rPr>
        <w:t xml:space="preserve"> for the year 2016-2017</w:t>
      </w:r>
      <w:r w:rsidRPr="00E43ED3">
        <w:rPr>
          <w:rFonts w:cstheme="minorHAnsi"/>
          <w:sz w:val="24"/>
          <w:szCs w:val="24"/>
        </w:rPr>
        <w:t xml:space="preserve"> and that the President’s Honorarium be $1,000.  </w:t>
      </w:r>
      <w:proofErr w:type="gramStart"/>
      <w:r w:rsidRPr="00E43ED3">
        <w:rPr>
          <w:rFonts w:cstheme="minorHAnsi"/>
          <w:sz w:val="24"/>
          <w:szCs w:val="24"/>
        </w:rPr>
        <w:t>Carried.</w:t>
      </w:r>
      <w:proofErr w:type="gramEnd"/>
    </w:p>
    <w:p w:rsidR="00713C99" w:rsidRPr="00E43ED3" w:rsidRDefault="00713C99" w:rsidP="007268E0">
      <w:pPr>
        <w:jc w:val="both"/>
        <w:rPr>
          <w:rFonts w:cstheme="minorHAnsi"/>
          <w:sz w:val="24"/>
          <w:szCs w:val="24"/>
        </w:rPr>
      </w:pPr>
      <w:proofErr w:type="gramStart"/>
      <w:r w:rsidRPr="00E43ED3">
        <w:rPr>
          <w:rFonts w:cstheme="minorHAnsi"/>
          <w:b/>
          <w:sz w:val="24"/>
          <w:szCs w:val="24"/>
        </w:rPr>
        <w:t>Determination of Annual Membership Fees;</w:t>
      </w:r>
      <w:r w:rsidRPr="00E43ED3">
        <w:rPr>
          <w:rFonts w:cstheme="minorHAnsi"/>
          <w:sz w:val="24"/>
          <w:szCs w:val="24"/>
        </w:rPr>
        <w:t xml:space="preserve"> The Executive recommend no increase to fees this year, pending the result of the Business Case that is being undertaken.</w:t>
      </w:r>
      <w:proofErr w:type="gramEnd"/>
    </w:p>
    <w:p w:rsidR="00713C99" w:rsidRPr="00E43ED3" w:rsidRDefault="00713C99" w:rsidP="00713C99">
      <w:pPr>
        <w:rPr>
          <w:rFonts w:cstheme="minorHAnsi"/>
          <w:b/>
          <w:sz w:val="24"/>
          <w:szCs w:val="24"/>
        </w:rPr>
      </w:pPr>
      <w:r w:rsidRPr="00E43ED3">
        <w:rPr>
          <w:rFonts w:cstheme="minorHAnsi"/>
          <w:b/>
          <w:sz w:val="24"/>
          <w:szCs w:val="24"/>
        </w:rPr>
        <w:t>General Business:</w:t>
      </w:r>
    </w:p>
    <w:p w:rsidR="00713C99" w:rsidRPr="00E43ED3" w:rsidRDefault="00713C99" w:rsidP="007268E0">
      <w:pPr>
        <w:jc w:val="both"/>
        <w:rPr>
          <w:rFonts w:cstheme="minorHAnsi"/>
          <w:sz w:val="24"/>
          <w:szCs w:val="24"/>
        </w:rPr>
      </w:pPr>
      <w:r w:rsidRPr="00E43ED3">
        <w:rPr>
          <w:rFonts w:cstheme="minorHAnsi"/>
          <w:i/>
          <w:sz w:val="24"/>
          <w:szCs w:val="24"/>
        </w:rPr>
        <w:t>Expressions of Interest</w:t>
      </w:r>
      <w:r w:rsidRPr="00E43ED3">
        <w:rPr>
          <w:rFonts w:cstheme="minorHAnsi"/>
          <w:sz w:val="24"/>
          <w:szCs w:val="24"/>
        </w:rPr>
        <w:t xml:space="preserve"> for 2018 State Conference in Metro area.  We will be distributing an </w:t>
      </w:r>
      <w:r w:rsidRPr="00E43ED3">
        <w:rPr>
          <w:rFonts w:cstheme="minorHAnsi"/>
          <w:i/>
          <w:sz w:val="24"/>
          <w:szCs w:val="24"/>
        </w:rPr>
        <w:t>Expressions of Interest</w:t>
      </w:r>
      <w:r w:rsidRPr="00E43ED3">
        <w:rPr>
          <w:rFonts w:cstheme="minorHAnsi"/>
          <w:sz w:val="24"/>
          <w:szCs w:val="24"/>
        </w:rPr>
        <w:t xml:space="preserve"> document in the next few weeks, hopefully with a view to being able to announce</w:t>
      </w:r>
      <w:r w:rsidR="00236272" w:rsidRPr="00E43ED3">
        <w:rPr>
          <w:rFonts w:cstheme="minorHAnsi"/>
          <w:sz w:val="24"/>
          <w:szCs w:val="24"/>
        </w:rPr>
        <w:t xml:space="preserve"> the host at this year’s state C</w:t>
      </w:r>
      <w:r w:rsidRPr="00E43ED3">
        <w:rPr>
          <w:rFonts w:cstheme="minorHAnsi"/>
          <w:sz w:val="24"/>
          <w:szCs w:val="24"/>
        </w:rPr>
        <w:t>onference.</w:t>
      </w:r>
    </w:p>
    <w:p w:rsidR="00713C99" w:rsidRPr="00E43ED3" w:rsidRDefault="00713C99" w:rsidP="007268E0">
      <w:pPr>
        <w:jc w:val="both"/>
        <w:rPr>
          <w:rFonts w:cstheme="minorHAnsi"/>
          <w:sz w:val="24"/>
          <w:szCs w:val="24"/>
        </w:rPr>
      </w:pPr>
      <w:r w:rsidRPr="00E43ED3">
        <w:rPr>
          <w:rFonts w:cstheme="minorHAnsi"/>
          <w:sz w:val="24"/>
          <w:szCs w:val="24"/>
        </w:rPr>
        <w:t xml:space="preserve">Discussion of Secretary </w:t>
      </w:r>
      <w:proofErr w:type="gramStart"/>
      <w:r w:rsidRPr="00E43ED3">
        <w:rPr>
          <w:rFonts w:cstheme="minorHAnsi"/>
          <w:sz w:val="24"/>
          <w:szCs w:val="24"/>
        </w:rPr>
        <w:t>role</w:t>
      </w:r>
      <w:proofErr w:type="gramEnd"/>
      <w:r w:rsidRPr="00E43ED3">
        <w:rPr>
          <w:rFonts w:cstheme="minorHAnsi"/>
          <w:sz w:val="24"/>
          <w:szCs w:val="24"/>
        </w:rPr>
        <w:t xml:space="preserve">.  </w:t>
      </w:r>
      <w:r w:rsidR="002A34FE" w:rsidRPr="00E43ED3">
        <w:rPr>
          <w:rFonts w:cstheme="minorHAnsi"/>
          <w:sz w:val="24"/>
          <w:szCs w:val="24"/>
        </w:rPr>
        <w:t>The President reported that as</w:t>
      </w:r>
      <w:r w:rsidRPr="00E43ED3">
        <w:rPr>
          <w:rFonts w:cstheme="minorHAnsi"/>
          <w:sz w:val="24"/>
          <w:szCs w:val="24"/>
        </w:rPr>
        <w:t xml:space="preserve"> Meghan Hopper </w:t>
      </w:r>
      <w:r w:rsidR="002A34FE" w:rsidRPr="00E43ED3">
        <w:rPr>
          <w:rFonts w:cstheme="minorHAnsi"/>
          <w:sz w:val="24"/>
          <w:szCs w:val="24"/>
        </w:rPr>
        <w:t>was unable to take on the role of Secretary, t</w:t>
      </w:r>
      <w:r w:rsidRPr="00E43ED3">
        <w:rPr>
          <w:rFonts w:cstheme="minorHAnsi"/>
          <w:sz w:val="24"/>
          <w:szCs w:val="24"/>
        </w:rPr>
        <w:t xml:space="preserve">he committee decided to </w:t>
      </w:r>
      <w:r w:rsidR="00236272" w:rsidRPr="00E43ED3">
        <w:rPr>
          <w:rFonts w:cstheme="minorHAnsi"/>
          <w:sz w:val="24"/>
          <w:szCs w:val="24"/>
        </w:rPr>
        <w:t>a</w:t>
      </w:r>
      <w:r w:rsidRPr="00E43ED3">
        <w:rPr>
          <w:rFonts w:cstheme="minorHAnsi"/>
          <w:sz w:val="24"/>
          <w:szCs w:val="24"/>
        </w:rPr>
        <w:t xml:space="preserve">pproach Helen Harris to take up the newly created position of Executive Officer, at a salary of $50 an hour.  This would be combined with the </w:t>
      </w:r>
      <w:r w:rsidR="00236272" w:rsidRPr="00E43ED3">
        <w:rPr>
          <w:rFonts w:cstheme="minorHAnsi"/>
          <w:sz w:val="24"/>
          <w:szCs w:val="24"/>
        </w:rPr>
        <w:t>T</w:t>
      </w:r>
      <w:r w:rsidRPr="00E43ED3">
        <w:rPr>
          <w:rFonts w:cstheme="minorHAnsi"/>
          <w:sz w:val="24"/>
          <w:szCs w:val="24"/>
        </w:rPr>
        <w:t xml:space="preserve">reasurer’s role she was already doing.  Helen accepted this offer and has </w:t>
      </w:r>
      <w:r w:rsidR="002A34FE" w:rsidRPr="00E43ED3">
        <w:rPr>
          <w:rFonts w:cstheme="minorHAnsi"/>
          <w:sz w:val="24"/>
          <w:szCs w:val="24"/>
        </w:rPr>
        <w:t xml:space="preserve">fulfilled </w:t>
      </w:r>
      <w:r w:rsidRPr="00E43ED3">
        <w:rPr>
          <w:rFonts w:cstheme="minorHAnsi"/>
          <w:sz w:val="24"/>
          <w:szCs w:val="24"/>
        </w:rPr>
        <w:t>this role since July</w:t>
      </w:r>
      <w:r w:rsidR="002A34FE" w:rsidRPr="00E43ED3">
        <w:rPr>
          <w:rFonts w:cstheme="minorHAnsi"/>
          <w:sz w:val="24"/>
          <w:szCs w:val="24"/>
        </w:rPr>
        <w:t xml:space="preserve"> 2016</w:t>
      </w:r>
      <w:r w:rsidRPr="00E43ED3">
        <w:rPr>
          <w:rFonts w:cstheme="minorHAnsi"/>
          <w:sz w:val="24"/>
          <w:szCs w:val="24"/>
        </w:rPr>
        <w:t xml:space="preserve">.  Having paid administrative staff is something this organization has been talking about for a long time, and we have regularly sought government funding for this, going back to the 1970s.   </w:t>
      </w:r>
      <w:r w:rsidR="002A34FE" w:rsidRPr="00E43ED3">
        <w:rPr>
          <w:rFonts w:cstheme="minorHAnsi"/>
          <w:sz w:val="24"/>
          <w:szCs w:val="24"/>
        </w:rPr>
        <w:t>W</w:t>
      </w:r>
      <w:r w:rsidRPr="00E43ED3">
        <w:rPr>
          <w:rFonts w:cstheme="minorHAnsi"/>
          <w:sz w:val="24"/>
          <w:szCs w:val="24"/>
        </w:rPr>
        <w:t xml:space="preserve">e are awaiting the result of the Business Plan being formulated by students at Swinburne University Business School, to see how this can become a permanent fixture.  </w:t>
      </w:r>
      <w:r w:rsidR="00236272" w:rsidRPr="00E43ED3">
        <w:rPr>
          <w:rFonts w:cstheme="minorHAnsi"/>
          <w:sz w:val="24"/>
          <w:szCs w:val="24"/>
        </w:rPr>
        <w:t xml:space="preserve">It was moved Wendy Buck, seconded Susan Rennie that </w:t>
      </w:r>
      <w:r w:rsidRPr="00E43ED3">
        <w:rPr>
          <w:rFonts w:cstheme="minorHAnsi"/>
          <w:sz w:val="24"/>
          <w:szCs w:val="24"/>
        </w:rPr>
        <w:t xml:space="preserve">we appoint Helen Harris to fill the vacant secretary position by serving as Executive Officer and Public Officer for a  further 12 months, at the agreed salary of $50 an hour.    </w:t>
      </w:r>
      <w:proofErr w:type="gramStart"/>
      <w:r w:rsidRPr="00E43ED3">
        <w:rPr>
          <w:rFonts w:cstheme="minorHAnsi"/>
          <w:sz w:val="24"/>
          <w:szCs w:val="24"/>
        </w:rPr>
        <w:t>Carried.</w:t>
      </w:r>
      <w:proofErr w:type="gramEnd"/>
      <w:r w:rsidR="00236272" w:rsidRPr="00E43ED3">
        <w:rPr>
          <w:rFonts w:cstheme="minorHAnsi"/>
          <w:sz w:val="24"/>
          <w:szCs w:val="24"/>
        </w:rPr>
        <w:t xml:space="preserve">  [Helen Harris abstained from the vote.]</w:t>
      </w:r>
    </w:p>
    <w:p w:rsidR="00713C99" w:rsidRPr="00E43ED3" w:rsidRDefault="002A34FE" w:rsidP="007268E0">
      <w:pPr>
        <w:jc w:val="both"/>
        <w:rPr>
          <w:rFonts w:cstheme="minorHAnsi"/>
          <w:sz w:val="24"/>
          <w:szCs w:val="24"/>
        </w:rPr>
      </w:pPr>
      <w:r w:rsidRPr="00E43ED3">
        <w:rPr>
          <w:rFonts w:cstheme="minorHAnsi"/>
          <w:sz w:val="24"/>
          <w:szCs w:val="24"/>
        </w:rPr>
        <w:t>The President also reported that, while we altered the composition of the committee slightly at the last AGM, we are yet to correct the Constitution, pending the result of the Business Plan, as every alteration incurs a fee.</w:t>
      </w:r>
    </w:p>
    <w:p w:rsidR="002A34FE" w:rsidRPr="00E43ED3" w:rsidRDefault="002A34FE" w:rsidP="002A34FE">
      <w:pPr>
        <w:rPr>
          <w:rFonts w:cstheme="minorHAnsi"/>
          <w:sz w:val="24"/>
          <w:szCs w:val="24"/>
        </w:rPr>
      </w:pPr>
      <w:proofErr w:type="gramStart"/>
      <w:r w:rsidRPr="00E43ED3">
        <w:rPr>
          <w:rFonts w:cstheme="minorHAnsi"/>
          <w:b/>
          <w:sz w:val="24"/>
          <w:szCs w:val="24"/>
        </w:rPr>
        <w:t>Any other business</w:t>
      </w:r>
      <w:r w:rsidRPr="00E43ED3">
        <w:rPr>
          <w:rFonts w:cstheme="minorHAnsi"/>
          <w:sz w:val="24"/>
          <w:szCs w:val="24"/>
        </w:rPr>
        <w:t xml:space="preserve"> </w:t>
      </w:r>
      <w:r w:rsidRPr="00E43ED3">
        <w:rPr>
          <w:rFonts w:cstheme="minorHAnsi"/>
          <w:b/>
          <w:sz w:val="24"/>
          <w:szCs w:val="24"/>
        </w:rPr>
        <w:t>for which due notice has been received</w:t>
      </w:r>
      <w:r w:rsidRPr="00E43ED3">
        <w:rPr>
          <w:rFonts w:cstheme="minorHAnsi"/>
          <w:sz w:val="24"/>
          <w:szCs w:val="24"/>
        </w:rPr>
        <w:t>.</w:t>
      </w:r>
      <w:proofErr w:type="gramEnd"/>
      <w:r w:rsidRPr="00E43ED3">
        <w:rPr>
          <w:rFonts w:cstheme="minorHAnsi"/>
          <w:sz w:val="24"/>
          <w:szCs w:val="24"/>
        </w:rPr>
        <w:t xml:space="preserve">  NIL</w:t>
      </w:r>
    </w:p>
    <w:p w:rsidR="002A34FE" w:rsidRPr="00E43ED3" w:rsidRDefault="002A34FE" w:rsidP="007268E0">
      <w:pPr>
        <w:jc w:val="both"/>
        <w:rPr>
          <w:rFonts w:cstheme="minorHAnsi"/>
          <w:sz w:val="24"/>
          <w:szCs w:val="24"/>
        </w:rPr>
      </w:pPr>
      <w:r w:rsidRPr="00E43ED3">
        <w:rPr>
          <w:rFonts w:cstheme="minorHAnsi"/>
          <w:sz w:val="24"/>
          <w:szCs w:val="24"/>
        </w:rPr>
        <w:t>Misha Coleman publicly thanked the office bearers for their efforts over the past year, and the President formally closed the meeting at 4.45pm.</w:t>
      </w:r>
    </w:p>
    <w:p w:rsidR="00713C99" w:rsidRPr="00E43ED3" w:rsidRDefault="00713C99" w:rsidP="00713C99">
      <w:pPr>
        <w:ind w:left="360"/>
        <w:rPr>
          <w:rFonts w:cstheme="minorHAnsi"/>
          <w:sz w:val="24"/>
          <w:szCs w:val="24"/>
        </w:rPr>
      </w:pPr>
    </w:p>
    <w:p w:rsidR="00713C99" w:rsidRDefault="00713C99" w:rsidP="00713C99">
      <w:pPr>
        <w:jc w:val="center"/>
        <w:rPr>
          <w:rFonts w:ascii="Arial" w:hAnsi="Arial" w:cs="Arial"/>
        </w:rPr>
      </w:pPr>
    </w:p>
    <w:p w:rsidR="00713C99" w:rsidRDefault="00713C99" w:rsidP="00713C99">
      <w:pPr>
        <w:jc w:val="center"/>
        <w:rPr>
          <w:rFonts w:ascii="Arial" w:hAnsi="Arial" w:cs="Arial"/>
        </w:rPr>
      </w:pPr>
    </w:p>
    <w:p w:rsidR="00713C99" w:rsidRDefault="00713C99" w:rsidP="00713C99">
      <w:pPr>
        <w:ind w:left="720"/>
        <w:jc w:val="center"/>
        <w:rPr>
          <w:rFonts w:ascii="Arial" w:hAnsi="Arial" w:cs="Arial"/>
          <w:b/>
        </w:rPr>
      </w:pPr>
    </w:p>
    <w:p w:rsidR="00713C99" w:rsidRPr="00713C99" w:rsidRDefault="00713C99" w:rsidP="00171DE0">
      <w:pPr>
        <w:rPr>
          <w:sz w:val="24"/>
          <w:szCs w:val="24"/>
        </w:rPr>
      </w:pPr>
    </w:p>
    <w:p w:rsidR="00713C99" w:rsidRPr="00171DE0" w:rsidRDefault="00713C99" w:rsidP="00171DE0">
      <w:pPr>
        <w:rPr>
          <w:sz w:val="24"/>
          <w:szCs w:val="24"/>
        </w:rPr>
      </w:pPr>
    </w:p>
    <w:p w:rsidR="00C33B1C" w:rsidRPr="00607F4C" w:rsidRDefault="00C33B1C" w:rsidP="0051792D">
      <w:pPr>
        <w:rPr>
          <w:rFonts w:cstheme="minorHAnsi"/>
          <w:sz w:val="24"/>
          <w:szCs w:val="24"/>
        </w:rPr>
      </w:pPr>
    </w:p>
    <w:p w:rsidR="0051792D" w:rsidRPr="0051792D" w:rsidRDefault="0051792D" w:rsidP="00E75467">
      <w:pPr>
        <w:spacing w:after="0"/>
        <w:rPr>
          <w:rFonts w:cstheme="minorHAnsi"/>
          <w:sz w:val="24"/>
          <w:szCs w:val="24"/>
        </w:rPr>
      </w:pPr>
    </w:p>
    <w:p w:rsidR="0051792D" w:rsidRDefault="0051792D"/>
    <w:p w:rsidR="0051792D" w:rsidRDefault="0051792D"/>
    <w:sectPr w:rsidR="0051792D" w:rsidSect="007268E0">
      <w:footerReference w:type="default" r:id="rId8"/>
      <w:pgSz w:w="11906" w:h="16838"/>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80" w:rsidRDefault="00C42480" w:rsidP="00713C99">
      <w:pPr>
        <w:spacing w:after="0" w:line="240" w:lineRule="auto"/>
      </w:pPr>
      <w:r>
        <w:separator/>
      </w:r>
    </w:p>
  </w:endnote>
  <w:endnote w:type="continuationSeparator" w:id="0">
    <w:p w:rsidR="00C42480" w:rsidRDefault="00C42480" w:rsidP="0071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1663"/>
      <w:docPartObj>
        <w:docPartGallery w:val="Page Numbers (Bottom of Page)"/>
        <w:docPartUnique/>
      </w:docPartObj>
    </w:sdtPr>
    <w:sdtEndPr>
      <w:rPr>
        <w:noProof/>
      </w:rPr>
    </w:sdtEndPr>
    <w:sdtContent>
      <w:p w:rsidR="00713C99" w:rsidRDefault="00713C99">
        <w:pPr>
          <w:pStyle w:val="Footer"/>
          <w:jc w:val="center"/>
        </w:pPr>
        <w:r>
          <w:fldChar w:fldCharType="begin"/>
        </w:r>
        <w:r>
          <w:instrText xml:space="preserve"> PAGE   \* MERGEFORMAT </w:instrText>
        </w:r>
        <w:r>
          <w:fldChar w:fldCharType="separate"/>
        </w:r>
        <w:r w:rsidR="007268E0">
          <w:rPr>
            <w:noProof/>
          </w:rPr>
          <w:t>1</w:t>
        </w:r>
        <w:r>
          <w:rPr>
            <w:noProof/>
          </w:rPr>
          <w:fldChar w:fldCharType="end"/>
        </w:r>
      </w:p>
    </w:sdtContent>
  </w:sdt>
  <w:p w:rsidR="00713C99" w:rsidRDefault="0071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80" w:rsidRDefault="00C42480" w:rsidP="00713C99">
      <w:pPr>
        <w:spacing w:after="0" w:line="240" w:lineRule="auto"/>
      </w:pPr>
      <w:r>
        <w:separator/>
      </w:r>
    </w:p>
  </w:footnote>
  <w:footnote w:type="continuationSeparator" w:id="0">
    <w:p w:rsidR="00C42480" w:rsidRDefault="00C42480" w:rsidP="00713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01"/>
    <w:rsid w:val="00033F74"/>
    <w:rsid w:val="0006527B"/>
    <w:rsid w:val="00171DE0"/>
    <w:rsid w:val="001858A2"/>
    <w:rsid w:val="00236272"/>
    <w:rsid w:val="002A34FE"/>
    <w:rsid w:val="0039769B"/>
    <w:rsid w:val="00427806"/>
    <w:rsid w:val="00464A26"/>
    <w:rsid w:val="00464FA8"/>
    <w:rsid w:val="0051792D"/>
    <w:rsid w:val="00555E21"/>
    <w:rsid w:val="00607F4C"/>
    <w:rsid w:val="0069510B"/>
    <w:rsid w:val="00713C99"/>
    <w:rsid w:val="007268E0"/>
    <w:rsid w:val="008600B2"/>
    <w:rsid w:val="00A35A01"/>
    <w:rsid w:val="00AC537B"/>
    <w:rsid w:val="00C33B1C"/>
    <w:rsid w:val="00C42480"/>
    <w:rsid w:val="00E12857"/>
    <w:rsid w:val="00E43ED3"/>
    <w:rsid w:val="00E75467"/>
    <w:rsid w:val="00E864CC"/>
    <w:rsid w:val="00F12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C99"/>
  </w:style>
  <w:style w:type="paragraph" w:styleId="Footer">
    <w:name w:val="footer"/>
    <w:basedOn w:val="Normal"/>
    <w:link w:val="FooterChar"/>
    <w:uiPriority w:val="99"/>
    <w:unhideWhenUsed/>
    <w:rsid w:val="00713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C99"/>
  </w:style>
  <w:style w:type="paragraph" w:styleId="BalloonText">
    <w:name w:val="Balloon Text"/>
    <w:basedOn w:val="Normal"/>
    <w:link w:val="BalloonTextChar"/>
    <w:uiPriority w:val="99"/>
    <w:semiHidden/>
    <w:unhideWhenUsed/>
    <w:rsid w:val="007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C99"/>
  </w:style>
  <w:style w:type="paragraph" w:styleId="Footer">
    <w:name w:val="footer"/>
    <w:basedOn w:val="Normal"/>
    <w:link w:val="FooterChar"/>
    <w:uiPriority w:val="99"/>
    <w:unhideWhenUsed/>
    <w:rsid w:val="00713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C99"/>
  </w:style>
  <w:style w:type="paragraph" w:styleId="BalloonText">
    <w:name w:val="Balloon Text"/>
    <w:basedOn w:val="Normal"/>
    <w:link w:val="BalloonTextChar"/>
    <w:uiPriority w:val="99"/>
    <w:semiHidden/>
    <w:unhideWhenUsed/>
    <w:rsid w:val="007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ALGWAVIC</dc:creator>
  <cp:lastModifiedBy>owner</cp:lastModifiedBy>
  <cp:revision>2</cp:revision>
  <dcterms:created xsi:type="dcterms:W3CDTF">2017-06-25T11:39:00Z</dcterms:created>
  <dcterms:modified xsi:type="dcterms:W3CDTF">2017-06-25T11:39:00Z</dcterms:modified>
</cp:coreProperties>
</file>